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line">
              <wp:posOffset>-615315</wp:posOffset>
            </wp:positionV>
            <wp:extent cx="985520" cy="62039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acintosh HD:Users:davidlibrado:Desktop:Screen shot 2010-05-22 at 9.23.0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davidlibrado:Desktop:Screen shot 2010-05-22 at 9.23.06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20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pBdr>
          <w:top w:val="nil"/>
          <w:left w:val="nil"/>
          <w:bottom w:val="single" w:color="1f497d" w:sz="4" w:space="0" w:shadow="0" w:frame="0"/>
          <w:right w:val="nil"/>
        </w:pBdr>
        <w:jc w:val="center"/>
        <w:rPr>
          <w:rStyle w:val="page number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page number"/>
          <w:rFonts w:ascii="Calibri" w:hAnsi="Calibri"/>
          <w:b w:val="1"/>
          <w:bCs w:val="1"/>
          <w:rtl w:val="0"/>
          <w:lang w:val="es-ES_tradnl"/>
        </w:rPr>
        <w:t>H. CUESTIONARIO DE LA EVALUACI</w:t>
      </w:r>
      <w:r>
        <w:rPr>
          <w:rStyle w:val="page number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page number"/>
          <w:rFonts w:ascii="Calibri" w:hAnsi="Calibri"/>
          <w:b w:val="1"/>
          <w:bCs w:val="1"/>
          <w:rtl w:val="0"/>
          <w:lang w:val="es-ES_tradnl"/>
        </w:rPr>
        <w:t>N DEL PROYECTO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Nombre del Proyecto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: BIBLIOTECA COCHIRHUAY</w:t>
      </w:r>
    </w:p>
    <w:p>
      <w:pPr>
        <w:pStyle w:val="Body"/>
        <w:spacing w:line="360" w:lineRule="auto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Socio Local: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 </w:t>
      </w:r>
    </w:p>
    <w:p>
      <w:pPr>
        <w:pStyle w:val="Body"/>
        <w:spacing w:line="360" w:lineRule="auto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Ubicaci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del Proyecto: COCHIRHUAY - PARURO</w:t>
      </w:r>
    </w:p>
    <w:p>
      <w:pPr>
        <w:pStyle w:val="Body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Agradecer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 quien conteste este cuestionario que lo haga de la manera m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s objetiva y veraz. Agradecer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, adicionalmente, cualquier comentario o sugerencia. 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Antes de responder a las preguntas, por favor revise los Documentos del Planeamiento, en particular el Documento A: Cuestionario del Plan de Proyecto.</w:t>
      </w: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Es posible que algunas preguntas no se apliquen a cada proyecto. Por favor, conteste las preguntas lo mejor que pueda.</w:t>
      </w:r>
    </w:p>
    <w:p>
      <w:pPr>
        <w:pStyle w:val="Body"/>
        <w:rPr>
          <w:rStyle w:val="page number"/>
          <w:rFonts w:ascii="Calibri" w:cs="Calibri" w:hAnsi="Calibri" w:eastAsia="Calibri"/>
          <w:b w:val="1"/>
          <w:bCs w:val="1"/>
          <w:sz w:val="28"/>
          <w:szCs w:val="28"/>
          <w:u w:val="single"/>
          <w:lang w:val="es-ES_tradnl"/>
        </w:rPr>
      </w:pPr>
    </w:p>
    <w:p>
      <w:pPr>
        <w:pStyle w:val="Body"/>
        <w:rPr>
          <w:lang w:val="es-ES_tradnl"/>
        </w:rPr>
      </w:pP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1. ALCANCE Y BENEFICIARIOS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El proyecto alcanz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 los beneficiarios como se hab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 planeado?</w:t>
      </w:r>
    </w:p>
    <w:p>
      <w:pPr>
        <w:pStyle w:val="Body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1" w:firstLine="0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Qui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se benefici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directamente e indirectamente del proyecto?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ntas personas se han beneficiado?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ntos de los beneficiarios fueron varones y 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ntas mujeres?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ntos fueron </w:t>
      </w:r>
    </w:p>
    <w:p>
      <w:pPr>
        <w:pStyle w:val="Body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1" w:firstLine="0"/>
        <w:rPr>
          <w:rStyle w:val="page number"/>
          <w:b w:val="1"/>
          <w:bCs w:val="1"/>
          <w:sz w:val="21"/>
          <w:szCs w:val="21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os, adultos, y personas mayores?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ntos viven en zonas rurales, urbanas, y peri-urbanas?</w:t>
      </w:r>
      <w:r>
        <w:rPr>
          <w:rStyle w:val="page number"/>
          <w:b w:val="1"/>
          <w:bCs w:val="1"/>
          <w:sz w:val="21"/>
          <w:szCs w:val="21"/>
          <w:rtl w:val="0"/>
          <w:lang w:val="es-ES_tradnl"/>
        </w:rPr>
        <w:t xml:space="preserve"> </w:t>
      </w:r>
    </w:p>
    <w:p>
      <w:pPr>
        <w:pStyle w:val="Body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1" w:firstLine="0"/>
        <w:rPr>
          <w:b w:val="1"/>
          <w:bCs w:val="1"/>
          <w:sz w:val="21"/>
          <w:szCs w:val="21"/>
          <w:lang w:val="es-ES_tradnl"/>
        </w:rPr>
      </w:pPr>
    </w:p>
    <w:tbl>
      <w:tblPr>
        <w:tblW w:w="9292" w:type="dxa"/>
        <w:jc w:val="left"/>
        <w:tblInd w:w="9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4818"/>
        <w:gridCol w:w="1184"/>
        <w:gridCol w:w="1240"/>
        <w:gridCol w:w="1415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N</w:t>
            </w:r>
            <w:r>
              <w:rPr>
                <w:rStyle w:val="page number"/>
                <w:rFonts w:ascii="Calibri" w:hAnsi="Calibri" w:hint="default"/>
                <w:b w:val="1"/>
                <w:bCs w:val="1"/>
                <w:sz w:val="21"/>
                <w:szCs w:val="21"/>
                <w:rtl w:val="0"/>
                <w:lang w:val="es-ES_tradnl"/>
              </w:rPr>
              <w:t>º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NOMBRE Y APELLIDOS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SEXO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GRADO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EDAD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Jos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é Á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ngel Pereira Chac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n.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1er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7a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2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Brayan Quispe Yapo.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1er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7a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3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Saul Brando Huamanhorqque.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1er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7a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4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Ruth Nilda Horqque Pereira.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2do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8a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5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Ruth Mayda Yunguri Salas.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2do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7a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6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Adelaida Mendoza Nina.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2do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7a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7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Jenni Quispe Yapo.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3er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9a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8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Esmeralda Quispe Yapo.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4to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10a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9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Angela Vargas Aldazabal.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4to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10a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10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Jhon Antoni Ojeda Yunguri.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5to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10a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11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Manuel Yunguri Araujo.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5to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10a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12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Nayruth Mirian Ferro Aldazabal.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5to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10a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13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Aldo Pereira Aldazabal.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13a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14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Ofelia Tantani Yunguri.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13a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15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Vico Salas Cabanaconza.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11a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16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Alexander Farfan Ovalle.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11a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17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Luis Miguel Horqque Pereira.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12a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18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Andres Yamil Caceres Yunguri.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11a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19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Mirian Horqque Tejeira.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12a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20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Rivaldo Vargas Aldazabal.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13a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b w:val="1"/>
                <w:bCs w:val="1"/>
                <w:sz w:val="21"/>
                <w:szCs w:val="21"/>
                <w:rtl w:val="0"/>
                <w:lang w:val="es-ES_tradnl"/>
              </w:rPr>
              <w:t>21</w:t>
            </w:r>
          </w:p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Ferdinan Quispe Aldazabal.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6to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12a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os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 xml:space="preserve">Varones 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12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mujeres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9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total</w:t>
            </w:r>
          </w:p>
        </w:tc>
        <w:tc>
          <w:tcPr>
            <w:tcW w:type="dxa" w:w="1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21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17" w:hanging="817"/>
        <w:rPr>
          <w:b w:val="1"/>
          <w:bCs w:val="1"/>
          <w:sz w:val="21"/>
          <w:szCs w:val="21"/>
          <w:lang w:val="es-ES_tradnl"/>
        </w:rPr>
      </w:pPr>
    </w:p>
    <w:p>
      <w:pPr>
        <w:pStyle w:val="Body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1" w:firstLine="0"/>
        <w:rPr>
          <w:b w:val="1"/>
          <w:bCs w:val="1"/>
          <w:sz w:val="21"/>
          <w:szCs w:val="21"/>
          <w:lang w:val="es-ES_tradnl"/>
        </w:rPr>
      </w:pPr>
    </w:p>
    <w:p>
      <w:pPr>
        <w:pStyle w:val="Medium Grid 1 - Accent 21"/>
        <w:numPr>
          <w:ilvl w:val="1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les son las caracter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sticas principales de estas personas?</w:t>
      </w: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 Las caracter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sticas principales son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de entre  7a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a 13 a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de edad que participan en el proyecto.</w:t>
      </w:r>
    </w:p>
    <w:p>
      <w:pPr>
        <w:pStyle w:val="Body"/>
        <w:rPr>
          <w:rStyle w:val="page number"/>
          <w:rFonts w:ascii="Calibri" w:cs="Calibri" w:hAnsi="Calibri" w:eastAsia="Calibri"/>
          <w:b w:val="1"/>
          <w:bCs w:val="1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2. DISE</w:t>
      </w:r>
      <w:r>
        <w:rPr>
          <w:rStyle w:val="page number"/>
          <w:rFonts w:ascii="Calibri" w:hAnsi="Calibri" w:hint="default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Ñ</w:t>
      </w: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 xml:space="preserve">O DEL PROYECTO </w:t>
      </w:r>
    </w:p>
    <w:p>
      <w:pPr>
        <w:pStyle w:val="Medium Grid 1 - Accent 21"/>
        <w:widowControl w:val="0"/>
        <w:numPr>
          <w:ilvl w:val="0"/>
          <w:numId w:val="4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Se llevaron a cabo las actividades como se hab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an planeado inicialmente (como fue indicado en el Documento A)? 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 se llev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cabo las actividades programadas desde un inicio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en su mayor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si colaboraron con el trabajo a realizarse en el proyecto.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Se cumpli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la actividad tambi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seg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ú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la planificaci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que se hac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cada mes.</w:t>
      </w:r>
    </w:p>
    <w:p>
      <w:pPr>
        <w:pStyle w:val="Medium Grid 1 - Accent 21"/>
        <w:widowControl w:val="0"/>
        <w:numPr>
          <w:ilvl w:val="0"/>
          <w:numId w:val="4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La implementaci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n de estas actividades alcanzaron los resultados (productos y/o servicios) esperados? </w:t>
      </w:r>
    </w:p>
    <w:p>
      <w:pPr>
        <w:pStyle w:val="Medium Grid 1 - Accent 21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 llegaron a alcanzar y podemos ver que si hubo resultados con algunos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son pocos los que no pusieron mucho inter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 y esfuerzo.</w:t>
      </w: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3. IMPACTO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0"/>
          <w:bCs w:val="0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La implementaci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del proyecto consigui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el impacto esperado (como fue indicado en el Documento A)?</w:t>
      </w: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tbl>
      <w:tblPr>
        <w:tblW w:w="98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1725"/>
        <w:gridCol w:w="2213"/>
        <w:gridCol w:w="344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DATOS DUROS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Aspecto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Indicador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Medida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Logro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Inter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é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en la educaci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de parte de los estudiantes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Asistencia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% de asistencia al proyecto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Los alumnos durante el proyecto asistieron un 97.5% y el 2.5% fueron los faltantes durante el proyecto.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Habilidades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ticas y creativas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Entrevistas entre profesor y alumnos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% de alumnos que mejoran su rendimiento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tico y creativo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El 67.8% de los alumnos muestran ya un avance durante el proyecto mientras que el 32.2% de los ni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os se encuentran en proceso de logro. 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Rendimiento escolar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Desaprobaci</w:t>
            </w:r>
            <w:r>
              <w:rPr>
                <w:rStyle w:val="page number"/>
                <w:rFonts w:ascii="Calibri" w:hAnsi="Calibri" w:hint="default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n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18"/>
                <w:szCs w:val="18"/>
                <w:rtl w:val="0"/>
                <w:lang w:val="es-ES_tradnl"/>
              </w:rPr>
              <w:t>% de alumnos desaprobados en 2014 comparado con 2015</w:t>
            </w:r>
            <w:r>
              <w:rPr>
                <w:rStyle w:val="page number"/>
                <w:rFonts w:ascii="Calibri" w:cs="Calibri" w:hAnsi="Calibri" w:eastAsia="Calibri"/>
                <w:sz w:val="18"/>
                <w:szCs w:val="18"/>
              </w:rPr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25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lang w:val="es-ES_tradnl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</w:pPr>
            <w:r>
              <w:rPr>
                <w:rStyle w:val="page number"/>
                <w:sz w:val="21"/>
                <w:szCs w:val="21"/>
                <w:lang w:val="es-ES_tradnl"/>
              </w:rPr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</w:pPr>
            <w:r>
              <w:rPr>
                <w:rStyle w:val="page number"/>
                <w:sz w:val="21"/>
                <w:szCs w:val="21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1"/>
        <w:widowControl w:val="0"/>
        <w:ind w:left="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tbl>
      <w:tblPr>
        <w:tblW w:w="98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1725"/>
        <w:gridCol w:w="2213"/>
        <w:gridCol w:w="344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8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DATOS SUAVES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Aspecto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Indicador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Medida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page number"/>
                <w:b w:val="1"/>
                <w:bCs w:val="1"/>
                <w:sz w:val="18"/>
                <w:szCs w:val="18"/>
                <w:rtl w:val="0"/>
                <w:lang w:val="es-ES_tradnl"/>
              </w:rPr>
              <w:t>Logro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Rendimiento escolar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Encuesta de profesor de aula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Comparaci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 xml:space="preserve">n de primer encuesta con la 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ú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ltima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Si, el desarrollo del proyecto ALMA les ha ayudado a fortalecer su aprendizaje de los  ni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os(as), adem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los profesores indican que los estudiantes han perdido su timidez y son participativos en el aula.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Ense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anza en el aula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Estrategias de profesores de aula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Los profesores implementan estrategias de la biblioteca en el aula (Si/No)</w:t>
            </w:r>
            <w:r>
              <w:rPr>
                <w:rStyle w:val="page number"/>
                <w:rFonts w:ascii="Calibri" w:cs="Calibri" w:hAnsi="Calibri" w:eastAsia="Calibri"/>
                <w:sz w:val="21"/>
                <w:szCs w:val="21"/>
              </w:rPr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  <w:rPr>
                <w:rStyle w:val="page number"/>
                <w:sz w:val="21"/>
                <w:szCs w:val="21"/>
              </w:rPr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No, los profesores de aula  se invocan m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s en el aprendizaje mecanizado y las normativas que emana la UGEL.</w:t>
            </w:r>
          </w:p>
          <w:p>
            <w:pPr>
              <w:pStyle w:val="Bod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Con la incorporaci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de las rutas de aprendizaje del programa PELA mejoro el desarrollo de sesi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en aula.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Ense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anza de profesor contratado</w:t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Implementaci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n de estrategias ense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adas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Progreso de habilidad de profesor en la implementaci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n de estrategias de ense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anza ense</w:t>
            </w:r>
            <w:r>
              <w:rPr>
                <w:rStyle w:val="page number"/>
                <w:rFonts w:ascii="Calibri" w:hAnsi="Calibri" w:hint="default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rFonts w:ascii="Calibri" w:hAnsi="Calibri"/>
                <w:sz w:val="21"/>
                <w:szCs w:val="21"/>
                <w:rtl w:val="0"/>
                <w:lang w:val="es-ES_tradnl"/>
              </w:rPr>
              <w:t>adas en las capacitaciones.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Si, la profesora del proyecto ha estado implementando las lecciones aprendidas en las capacitaciones, </w:t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Habilidades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ticas y creativas</w:t>
            </w:r>
            <w:r>
              <w:rPr>
                <w:rStyle w:val="page number"/>
                <w:sz w:val="21"/>
                <w:szCs w:val="21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Desempe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 anal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tico y creativo</w:t>
            </w:r>
          </w:p>
        </w:tc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Comparaci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n de proyectos desde el principio hasta el fin del proyecto</w:t>
            </w:r>
          </w:p>
        </w:tc>
        <w:tc>
          <w:tcPr>
            <w:tcW w:type="dxa" w:w="3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A un principio solo les gustaba jugar y no pensaban tampoco  encontrar la relaci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ó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n que hay el juego con el 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rea se les hac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a muy dif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cil pensar pero ahora en el fin del  proyecto los ni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ñ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os ya participan dando sus ideas y encontrando el v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í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nculo del 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á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rea con el juego y tambi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>é</w:t>
            </w:r>
            <w:r>
              <w:rPr>
                <w:rStyle w:val="page number"/>
                <w:sz w:val="21"/>
                <w:szCs w:val="21"/>
                <w:rtl w:val="0"/>
                <w:lang w:val="es-ES_tradnl"/>
              </w:rPr>
              <w:t xml:space="preserve">n llegaron a hacer sus preguntas fuertes.  </w:t>
            </w:r>
          </w:p>
        </w:tc>
      </w:tr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25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page number"/>
                <w:sz w:val="21"/>
                <w:szCs w:val="21"/>
                <w:lang w:val="es-ES_tradnl"/>
              </w:rPr>
            </w:r>
          </w:p>
        </w:tc>
        <w:tc>
          <w:tcPr>
            <w:tcW w:type="dxa" w:w="172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page number"/>
                <w:sz w:val="21"/>
                <w:szCs w:val="21"/>
                <w:lang w:val="es-ES_tradnl"/>
              </w:rPr>
            </w:pPr>
          </w:p>
          <w:p>
            <w:pPr>
              <w:pStyle w:val="Body"/>
            </w:pPr>
            <w:r>
              <w:rPr>
                <w:rStyle w:val="page number"/>
                <w:sz w:val="21"/>
                <w:szCs w:val="21"/>
                <w:lang w:val="es-ES_tradnl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5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Medium Grid 1 - Accent 21"/>
        <w:widowControl w:val="0"/>
        <w:ind w:left="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 fue el impacto de este proyecto en la poblaci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beneficiada?</w:t>
      </w:r>
    </w:p>
    <w:p>
      <w:pPr>
        <w:pStyle w:val="Medium Grid 1 - Accent 21"/>
        <w:ind w:left="360" w:firstLine="0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El impacto del proyecto en la poblaci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fue que los padres estuvieron conformes con el trabajo que se realizaba en donde se lleg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ó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lograr las metas trazadas con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en donde ellos llegaron a perder el miedo a hablar ante personas adultas.</w:t>
      </w:r>
    </w:p>
    <w:p>
      <w:pPr>
        <w:pStyle w:val="Medium Grid 1 - Accent 21"/>
        <w:numPr>
          <w:ilvl w:val="1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Por favor, incluya un testimonio de uno de los beneficiados </w:t>
      </w: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La entrevista fue que se hizo a una de las ni</w:t>
      </w: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ñ</w:t>
      </w: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as</w:t>
      </w: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</w:rPr>
        <w:drawing>
          <wp:inline distT="0" distB="0" distL="0" distR="0">
            <wp:extent cx="3009900" cy="2257425"/>
            <wp:effectExtent l="0" t="0" r="0" b="0"/>
            <wp:docPr id="1073741826" name="officeArt object" descr="IMG_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IMG_1406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TE GUSTO EL DESARROLLO DEL PROYECTO.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Rpta. Si me gusto porque jugando aprend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de mis cursos. 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QUE APRENDISTE EN EL PROYECTO.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Rpta. Aprend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que jugando podemos llegar a entender los cursos que nos faltan un poco.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val="single" w:color="00000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val="single" w:color="000000"/>
          <w:rtl w:val="0"/>
          <w:lang w:val="es-ES_tradnl"/>
        </w:rPr>
        <w:t>COMO TE AYUDO EL TRABAJO EN EL PROYECTO.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Rpta. Gracias al proyecto disminuyo el temor que ten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a al momento de exponer. 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les fueron los efectos del proyecto para usted, nuestro socio local?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A un inicio los padres no estaban conformes porque ellos pensaban que solo se jugaba pero con el transcurso del desarrollo del proyecto se vieron los resultados  de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m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 desenvueltos con mayor rendimiento acad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mico y afines de este proyecto los padres quedaron satisfechos.</w:t>
      </w:r>
    </w:p>
    <w:p>
      <w:pPr>
        <w:pStyle w:val="Medium Grid 1 - Accent 21"/>
        <w:ind w:left="360" w:firstLine="0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pt-PT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pt-PT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pt-PT"/>
        </w:rPr>
        <w:t>Hubo alg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pt-PT"/>
        </w:rPr>
        <w:t>ú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pt-PT"/>
        </w:rPr>
        <w:t>n(s) impacto(s) positivo(s) o negativo(s) imprevistos?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El impacto positivo fue que 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ya se desenvuelven mejor y tienen mayor socializaci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n.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En el impacto negativo en algunas ocasiones solo quer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an jugar y no vincular el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rea con el juego. </w:t>
      </w:r>
    </w:p>
    <w:p>
      <w:pPr>
        <w:pStyle w:val="Medium Grid 1 - Accent 21"/>
        <w:ind w:left="360" w:firstLine="0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ind w:left="360" w:firstLine="0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En el proyecto de Cochiruahay al principio los ni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os quer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 dominar a la profesora, pero felizmente la profesora empleo estrategias de poner en orden el aula y coordinar con el director de la escuela, ya que los alumnos le ten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an miedo a ir a la direcci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n.</w:t>
      </w:r>
    </w:p>
    <w:p>
      <w:pPr>
        <w:pStyle w:val="Medium Grid 1 - Accent 21"/>
        <w:ind w:left="360" w:firstLine="0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Cual podr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á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ser el impacto de este proyecto a largo plazo?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El impacto a largo plazo es cuando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 pasen a secundaria  para ellos exponer o hablar en p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ú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blico ser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á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ya muy f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cil porque no habr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á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ni miedo  gracias al proyecto que apoya a esa comunidad con la biblioteca.</w:t>
      </w: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El proyecto satisfacio las necesidades que lo originaron?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Algunas de estas necesidades todav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 existen?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 el v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nculo del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rea con el juego la creatividad de los beneficiarios del proyecto.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 existe como el rendimiento acad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mico y el pensamiento cr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tico que a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ú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se encuentran en proceso.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 </w:t>
      </w:r>
    </w:p>
    <w:p>
      <w:pPr>
        <w:pStyle w:val="Medium Grid 1 - Accent 21"/>
        <w:numPr>
          <w:ilvl w:val="1"/>
          <w:numId w:val="2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Hay otras necesidades relacionadas que el proyecto no pudo alcanzar? 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 la lectura, operaciones b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sicas conocimientos te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ricos y algunos valores.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2"/>
        </w:numPr>
        <w:bidi w:val="0"/>
        <w:ind w:right="0"/>
        <w:jc w:val="left"/>
        <w:rPr>
          <w:rStyle w:val="page number"/>
          <w:b w:val="1"/>
          <w:bCs w:val="1"/>
          <w:sz w:val="21"/>
          <w:szCs w:val="21"/>
          <w:rtl w:val="0"/>
          <w:lang w:val="es-ES_tradnl"/>
        </w:rPr>
      </w:pPr>
      <w:r>
        <w:rPr>
          <w:rStyle w:val="page number"/>
          <w:b w:val="1"/>
          <w:bCs w:val="1"/>
          <w:sz w:val="21"/>
          <w:szCs w:val="21"/>
          <w:rtl w:val="0"/>
          <w:lang w:val="es-ES_tradnl"/>
        </w:rPr>
        <w:t>¿</w:t>
      </w:r>
      <w:r>
        <w:rPr>
          <w:rStyle w:val="page number"/>
          <w:b w:val="1"/>
          <w:bCs w:val="1"/>
          <w:sz w:val="21"/>
          <w:szCs w:val="21"/>
          <w:rtl w:val="0"/>
          <w:lang w:val="es-ES_tradnl"/>
        </w:rPr>
        <w:t>Alcanz</w:t>
      </w:r>
      <w:r>
        <w:rPr>
          <w:rStyle w:val="page number"/>
          <w:b w:val="1"/>
          <w:bCs w:val="1"/>
          <w:sz w:val="21"/>
          <w:szCs w:val="21"/>
          <w:rtl w:val="0"/>
          <w:lang w:val="es-ES_tradnl"/>
        </w:rPr>
        <w:t xml:space="preserve">ó </w:t>
      </w:r>
      <w:r>
        <w:rPr>
          <w:rStyle w:val="page number"/>
          <w:b w:val="1"/>
          <w:bCs w:val="1"/>
          <w:sz w:val="21"/>
          <w:szCs w:val="21"/>
          <w:rtl w:val="0"/>
          <w:lang w:val="es-ES_tradnl"/>
        </w:rPr>
        <w:t>este proyecto todos los objetivos?</w:t>
      </w:r>
    </w:p>
    <w:p>
      <w:pPr>
        <w:pStyle w:val="Medium Grid 1 - Accent 21"/>
        <w:ind w:left="360" w:firstLine="0"/>
        <w:rPr>
          <w:rStyle w:val="page number"/>
          <w:sz w:val="21"/>
          <w:szCs w:val="21"/>
          <w:lang w:val="es-ES_tradnl"/>
        </w:rPr>
      </w:pPr>
      <w:r>
        <w:rPr>
          <w:rStyle w:val="page number"/>
          <w:sz w:val="21"/>
          <w:szCs w:val="21"/>
          <w:rtl w:val="0"/>
          <w:lang w:val="es-ES_tradnl"/>
        </w:rPr>
        <w:t>Si se alcanz</w:t>
      </w:r>
      <w:r>
        <w:rPr>
          <w:rStyle w:val="page number"/>
          <w:sz w:val="21"/>
          <w:szCs w:val="21"/>
          <w:rtl w:val="0"/>
          <w:lang w:val="es-ES_tradnl"/>
        </w:rPr>
        <w:t xml:space="preserve">ó </w:t>
      </w:r>
      <w:r>
        <w:rPr>
          <w:rStyle w:val="page number"/>
          <w:sz w:val="21"/>
          <w:szCs w:val="21"/>
          <w:rtl w:val="0"/>
          <w:lang w:val="es-ES_tradnl"/>
        </w:rPr>
        <w:t>los objetivos propuestos por el proyecto con la mayor parte pero a</w:t>
      </w:r>
      <w:r>
        <w:rPr>
          <w:rStyle w:val="page number"/>
          <w:sz w:val="21"/>
          <w:szCs w:val="21"/>
          <w:rtl w:val="0"/>
          <w:lang w:val="es-ES_tradnl"/>
        </w:rPr>
        <w:t>ú</w:t>
      </w:r>
      <w:r>
        <w:rPr>
          <w:rStyle w:val="page number"/>
          <w:sz w:val="21"/>
          <w:szCs w:val="21"/>
          <w:rtl w:val="0"/>
          <w:lang w:val="es-ES_tradnl"/>
        </w:rPr>
        <w:t>n faltan.</w:t>
      </w:r>
    </w:p>
    <w:p>
      <w:pPr>
        <w:pStyle w:val="Medium Grid 1 - Accent 21"/>
        <w:ind w:left="360" w:firstLine="0"/>
        <w:rPr>
          <w:b w:val="1"/>
          <w:bCs w:val="1"/>
          <w:sz w:val="21"/>
          <w:szCs w:val="21"/>
          <w:lang w:val="es-ES_tradnl"/>
        </w:rPr>
      </w:pP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4. SOSTENIBILIDAD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mo los actores locales (incluyendo los beneficiaros) se involucraron en el proyecto?</w:t>
      </w:r>
    </w:p>
    <w:p>
      <w:pPr>
        <w:pStyle w:val="Body"/>
        <w:ind w:left="360" w:firstLine="0"/>
        <w:rPr>
          <w:rStyle w:val="page number"/>
          <w:color w:val="000000"/>
          <w:sz w:val="21"/>
          <w:szCs w:val="21"/>
          <w:u w:color="000000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Bueno los actores locales fueron los padres de familia como la comunidad o los profesores y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si hubo apoyo de todos ellos porque si se involucraron    mucho con el proyecto porque est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 muy interesados. </w:t>
      </w:r>
    </w:p>
    <w:p>
      <w:pPr>
        <w:pStyle w:val="Body"/>
        <w:rPr>
          <w:rStyle w:val="page number"/>
          <w:rFonts w:ascii="Calibri" w:cs="Calibri" w:hAnsi="Calibri" w:eastAsia="Calibri"/>
          <w:i w:val="1"/>
          <w:iCs w:val="1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 xml:space="preserve">5. ALTERNATIVAS Y LECCIONES APRENDIDAS </w:t>
      </w:r>
    </w:p>
    <w:p>
      <w:pPr>
        <w:pStyle w:val="Medium Grid 1 - Accent 21"/>
        <w:numPr>
          <w:ilvl w:val="0"/>
          <w:numId w:val="8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0"/>
          <w:bCs w:val="0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lecciones se aprendieron con la ejecuci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de este proyecto?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Que es bueno planificar y tener mayor confianza, cari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o, entendimiento para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os.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 </w:t>
      </w:r>
    </w:p>
    <w:p>
      <w:pPr>
        <w:pStyle w:val="Medium Grid 1 - Accent 21"/>
        <w:numPr>
          <w:ilvl w:val="0"/>
          <w:numId w:val="8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cambios importantes se podr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an haber hecho para incrementar los objetivos alcanzados?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Para su inicio del proyecto estaba bien. </w:t>
      </w:r>
    </w:p>
    <w:p>
      <w:pPr>
        <w:pStyle w:val="Medium Grid 1 - Accent 21"/>
        <w:ind w:left="1080" w:firstLine="0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1"/>
          <w:numId w:val="8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é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se podr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 haber hecho diferente para terminar el proyecto de una manera m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 eficiente?</w:t>
      </w:r>
    </w:p>
    <w:p>
      <w:pPr>
        <w:pStyle w:val="Medium Grid 1 - Accent 21"/>
        <w:ind w:left="108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Mayor capacitaci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en temas de vinculaci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 xml:space="preserve">n del 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rea con el juego, materiales recreativos para llamar la atenci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n de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os.</w:t>
      </w:r>
    </w:p>
    <w:p>
      <w:pPr>
        <w:pStyle w:val="Medium Grid 1 - Accent 21"/>
        <w:ind w:left="0" w:firstLine="0"/>
        <w:rPr>
          <w:rStyle w:val="page number"/>
          <w:b w:val="1"/>
          <w:bCs w:val="1"/>
          <w:i w:val="1"/>
          <w:iCs w:val="1"/>
          <w:color w:val="000000"/>
          <w:sz w:val="21"/>
          <w:szCs w:val="21"/>
          <w:u w:color="000000"/>
          <w:lang w:val="es-ES_tradnl"/>
        </w:rPr>
      </w:pPr>
    </w:p>
    <w:p>
      <w:pPr>
        <w:pStyle w:val="Medium Grid 1 - Accent 21"/>
        <w:numPr>
          <w:ilvl w:val="0"/>
          <w:numId w:val="8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¿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C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mo puede la Fundaci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ó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Alma mejorar proyectos a futuros?</w:t>
      </w:r>
    </w:p>
    <w:p>
      <w:pPr>
        <w:pStyle w:val="Medium Grid 1 - Accent 21"/>
        <w:ind w:left="360" w:firstLine="0"/>
        <w:rPr>
          <w:rStyle w:val="page number"/>
          <w:color w:val="000000"/>
          <w:sz w:val="21"/>
          <w:szCs w:val="21"/>
          <w:u w:color="000000"/>
          <w:lang w:val="es-ES_tradnl"/>
        </w:rPr>
      </w:pP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Implementando mayores actuaciones de aprendizaje como incentivando a los ni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ñ</w:t>
      </w:r>
      <w:r>
        <w:rPr>
          <w:rStyle w:val="page number"/>
          <w:color w:val="000000"/>
          <w:sz w:val="21"/>
          <w:szCs w:val="21"/>
          <w:u w:color="000000"/>
          <w:rtl w:val="0"/>
          <w:lang w:val="es-ES_tradnl"/>
        </w:rPr>
        <w:t>os a la lectura  al cuidado del medio ambiente valorando sus costumbre.</w:t>
      </w:r>
    </w:p>
    <w:p>
      <w:pPr>
        <w:pStyle w:val="Body"/>
        <w:rPr>
          <w:rStyle w:val="page number"/>
          <w:rFonts w:ascii="Calibri" w:cs="Calibri" w:hAnsi="Calibri" w:eastAsia="Calibri"/>
          <w:color w:val="1f497d"/>
          <w:sz w:val="23"/>
          <w:szCs w:val="23"/>
          <w:u w:color="1f497d"/>
          <w:lang w:val="es-ES_tradnl"/>
        </w:rPr>
      </w:pPr>
    </w:p>
    <w:p>
      <w:pPr>
        <w:pStyle w:val="Body"/>
        <w:rPr>
          <w:rStyle w:val="page number"/>
          <w:sz w:val="23"/>
          <w:szCs w:val="23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6. FOTOS</w:t>
      </w:r>
    </w:p>
    <w:p>
      <w:pPr>
        <w:pStyle w:val="Medium Grid 1 - Accent 21"/>
        <w:numPr>
          <w:ilvl w:val="0"/>
          <w:numId w:val="8"/>
        </w:numPr>
        <w:bidi w:val="0"/>
        <w:ind w:right="0"/>
        <w:jc w:val="left"/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Por favor incluya las fotos m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 recientes (m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nimo 4)</w:t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podemos observar que est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manipulando la c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mara con mucha confianza.</w:t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</w:rPr>
        <w:drawing>
          <wp:inline distT="0" distB="0" distL="0" distR="0">
            <wp:extent cx="3495675" cy="2628900"/>
            <wp:effectExtent l="0" t="0" r="0" b="0"/>
            <wp:docPr id="1073741827" name="officeArt object" descr="DSC04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g" descr="DSC0495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ellos est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á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n haciendo sus preguntas a los grupos.</w:t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</w:rPr>
        <w:drawing>
          <wp:inline distT="0" distB="0" distL="0" distR="0">
            <wp:extent cx="3324225" cy="2495550"/>
            <wp:effectExtent l="0" t="0" r="0" b="0"/>
            <wp:docPr id="1073741828" name="officeArt object" descr="DSC04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g" descr="DSC04917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ellos trabajan en la laptop sus diapositivas.</w:t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</w:rPr>
        <w:drawing>
          <wp:inline distT="0" distB="0" distL="0" distR="0">
            <wp:extent cx="3638550" cy="2724150"/>
            <wp:effectExtent l="0" t="0" r="0" b="0"/>
            <wp:docPr id="1073741829" name="officeArt object" descr="DSC05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jpg" descr="DSC05040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0" dist="35921" dir="270000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Aqu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 xml:space="preserve">í 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descansan despu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é</w:t>
      </w: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s del trabajo realizado.</w:t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</w:rPr>
        <w:drawing>
          <wp:inline distT="0" distB="0" distL="0" distR="0">
            <wp:extent cx="3419475" cy="2562225"/>
            <wp:effectExtent l="0" t="0" r="0" b="0"/>
            <wp:docPr id="1073741830" name="officeArt object" descr="DSC0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jpg" descr="DSC04840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jc w:val="center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rPr>
          <w:rStyle w:val="page number"/>
          <w:rFonts w:ascii="Calibri" w:cs="Calibri" w:hAnsi="Calibri" w:eastAsia="Calibri"/>
          <w:b w:val="1"/>
          <w:bCs w:val="1"/>
          <w:color w:val="1f497d"/>
          <w:sz w:val="23"/>
          <w:szCs w:val="23"/>
          <w:u w:color="1f497d"/>
        </w:rPr>
      </w:pPr>
      <w:r>
        <w:rPr>
          <w:rStyle w:val="page number"/>
          <w:rFonts w:ascii="Calibri" w:hAnsi="Calibri"/>
          <w:b w:val="1"/>
          <w:bCs w:val="1"/>
          <w:color w:val="1f497d"/>
          <w:sz w:val="23"/>
          <w:szCs w:val="23"/>
          <w:u w:color="1f497d"/>
          <w:rtl w:val="0"/>
          <w:lang w:val="es-ES_tradnl"/>
        </w:rPr>
        <w:t>7. OTROS COMENTARIOS</w:t>
      </w:r>
    </w:p>
    <w:p>
      <w:pPr>
        <w:pStyle w:val="Body"/>
        <w:rPr>
          <w:sz w:val="23"/>
          <w:szCs w:val="23"/>
          <w:lang w:val="es-ES_tradnl"/>
        </w:rPr>
      </w:pPr>
    </w:p>
    <w:p>
      <w:pPr>
        <w:pStyle w:val="Body"/>
        <w:spacing w:line="360" w:lineRule="auto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rPr>
          <w:rStyle w:val="page number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rPr>
          <w:rStyle w:val="page number"/>
          <w:b w:val="1"/>
          <w:bCs w:val="1"/>
          <w:color w:val="000000"/>
          <w:sz w:val="21"/>
          <w:szCs w:val="21"/>
          <w:u w:color="000000"/>
          <w:lang w:val="es-ES_tradnl"/>
        </w:rPr>
      </w:pPr>
    </w:p>
    <w:p>
      <w:pPr>
        <w:pStyle w:val="Body"/>
        <w:spacing w:line="360" w:lineRule="auto"/>
        <w:rPr>
          <w:rStyle w:val="page number"/>
          <w:b w:val="1"/>
          <w:bCs w:val="1"/>
          <w:color w:val="000000"/>
          <w:sz w:val="21"/>
          <w:szCs w:val="21"/>
          <w:u w:color="000000"/>
        </w:rPr>
      </w:pPr>
      <w:r>
        <w:rPr>
          <w:rStyle w:val="page number"/>
          <w:b w:val="1"/>
          <w:bCs w:val="1"/>
          <w:color w:val="000000"/>
          <w:sz w:val="21"/>
          <w:szCs w:val="21"/>
          <w:u w:color="000000"/>
          <w:rtl w:val="0"/>
          <w:lang w:val="es-ES_tradnl"/>
        </w:rPr>
        <w:t>Preparado por:</w:t>
      </w:r>
    </w:p>
    <w:p>
      <w:pPr>
        <w:pStyle w:val="Body"/>
        <w:spacing w:line="360" w:lineRule="auto"/>
        <w:ind w:left="720" w:firstLine="0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Nombre: Prof. Sonia Pinedo Salas y Octavio Quispe Checca</w:t>
      </w:r>
    </w:p>
    <w:p>
      <w:pPr>
        <w:pStyle w:val="Body"/>
        <w:spacing w:line="360" w:lineRule="auto"/>
        <w:ind w:left="720" w:firstLine="0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T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í</w:t>
      </w: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tulo:</w:t>
      </w:r>
    </w:p>
    <w:p>
      <w:pPr>
        <w:pStyle w:val="Body"/>
        <w:spacing w:line="360" w:lineRule="auto"/>
        <w:ind w:left="720" w:firstLine="0"/>
        <w:rPr>
          <w:rStyle w:val="page number"/>
          <w:i w:val="1"/>
          <w:iCs w:val="1"/>
          <w:color w:val="000000"/>
          <w:sz w:val="21"/>
          <w:szCs w:val="21"/>
          <w:u w:color="000000"/>
        </w:rPr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 xml:space="preserve">Firma: </w:t>
      </w:r>
    </w:p>
    <w:p>
      <w:pPr>
        <w:pStyle w:val="Body"/>
        <w:spacing w:line="360" w:lineRule="auto"/>
        <w:ind w:left="720" w:firstLine="0"/>
      </w:pPr>
      <w:r>
        <w:rPr>
          <w:rStyle w:val="page number"/>
          <w:i w:val="1"/>
          <w:iCs w:val="1"/>
          <w:color w:val="000000"/>
          <w:sz w:val="21"/>
          <w:szCs w:val="21"/>
          <w:u w:color="000000"/>
          <w:rtl w:val="0"/>
          <w:lang w:val="es-ES_tradnl"/>
        </w:rPr>
        <w:t>Fecha: Enero 2016</w:t>
      </w:r>
    </w:p>
    <w:sectPr>
      <w:headerReference w:type="default" r:id="rId10"/>
      <w:footerReference w:type="default" r:id="rId11"/>
      <w:pgSz w:w="12240" w:h="15840" w:orient="portrait"/>
      <w:pgMar w:top="1474" w:right="1474" w:bottom="1474" w:left="147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rStyle w:val="page number"/>
        <w:color w:val="808080"/>
        <w:u w:color="808080"/>
        <w:rtl w:val="0"/>
      </w:rPr>
      <w:fldChar w:fldCharType="begin" w:fldLock="0"/>
    </w:r>
    <w:r>
      <w:rPr>
        <w:rStyle w:val="page number"/>
        <w:color w:val="808080"/>
        <w:u w:color="808080"/>
        <w:rtl w:val="0"/>
      </w:rPr>
      <w:instrText xml:space="preserve"> PAGE </w:instrText>
    </w:r>
    <w:r>
      <w:rPr>
        <w:rStyle w:val="page number"/>
        <w:color w:val="808080"/>
        <w:u w:color="808080"/>
        <w:rtl w:val="0"/>
      </w:rPr>
      <w:fldChar w:fldCharType="separate" w:fldLock="0"/>
    </w:r>
    <w:r>
      <w:rPr>
        <w:rStyle w:val="page number"/>
        <w:color w:val="808080"/>
        <w:u w:color="808080"/>
        <w:rtl w:val="0"/>
      </w:rPr>
      <w:t>7</w:t>
    </w:r>
    <w:r>
      <w:rPr>
        <w:rStyle w:val="page number"/>
        <w:color w:val="808080"/>
        <w:u w:color="808080"/>
        <w:rtl w:val="0"/>
      </w:rPr>
      <w:fldChar w:fldCharType="end" w:fldLock="0"/>
    </w:r>
    <w:r>
      <w:rPr>
        <w:rStyle w:val="page number"/>
        <w:color w:val="808080"/>
        <w:u w:color="808080"/>
        <w:rtl w:val="0"/>
        <w:lang w:val="en-US"/>
      </w:rPr>
      <w:t>/</w:t>
    </w:r>
    <w:r>
      <w:rPr>
        <w:rStyle w:val="page number"/>
        <w:color w:val="808080"/>
        <w:u w:color="808080"/>
        <w:rtl w:val="0"/>
      </w:rPr>
      <w:fldChar w:fldCharType="begin" w:fldLock="0"/>
    </w:r>
    <w:r>
      <w:rPr>
        <w:rStyle w:val="page number"/>
        <w:color w:val="808080"/>
        <w:u w:color="808080"/>
        <w:rtl w:val="0"/>
      </w:rPr>
      <w:instrText xml:space="preserve"> NUMPAGES </w:instrText>
    </w:r>
    <w:r>
      <w:rPr>
        <w:rStyle w:val="page number"/>
        <w:color w:val="808080"/>
        <w:u w:color="808080"/>
        <w:rtl w:val="0"/>
      </w:rPr>
      <w:fldChar w:fldCharType="separate" w:fldLock="0"/>
    </w:r>
    <w:r>
      <w:rPr>
        <w:rStyle w:val="page number"/>
        <w:color w:val="808080"/>
        <w:u w:color="808080"/>
        <w:rtl w:val="0"/>
      </w:rPr>
      <w:t>7</w:t>
    </w:r>
    <w:r>
      <w:rPr>
        <w:rStyle w:val="page number"/>
        <w:color w:val="808080"/>
        <w:u w:color="80808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  <w:rPr>
        <w:rStyle w:val="page number"/>
        <w:i w:val="1"/>
        <w:iCs w:val="1"/>
        <w:color w:val="7f7f7f"/>
        <w:sz w:val="21"/>
        <w:szCs w:val="21"/>
        <w:u w:color="7f7f7f"/>
      </w:rPr>
    </w:pPr>
  </w:p>
  <w:p>
    <w:pPr>
      <w:pStyle w:val="header"/>
      <w:jc w:val="right"/>
    </w:pPr>
    <w:r>
      <w:rPr>
        <w:rStyle w:val="page number"/>
        <w:i w:val="1"/>
        <w:iCs w:val="1"/>
        <w:color w:val="7f7f7f"/>
        <w:sz w:val="21"/>
        <w:szCs w:val="21"/>
        <w:u w:color="7f7f7f"/>
        <w:rtl w:val="0"/>
        <w:lang w:val="en-US"/>
      </w:rPr>
      <w:t xml:space="preserve"> ver 11-01-13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20" w:hanging="3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480" w:hanging="1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Medium Grid 1 - Accent 21">
    <w:name w:val="Medium Grid 1 - Accent 21"/>
    <w:next w:val="Medium Grid 1 - Accent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